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BCCE8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Ľ:</w:t>
      </w:r>
      <w:r w:rsidRPr="00214063">
        <w:rPr>
          <w:rFonts w:ascii="Baskerville" w:hAnsi="Baskerville" w:cs="Segoe UI"/>
          <w:sz w:val="28"/>
          <w:szCs w:val="28"/>
        </w:rPr>
        <w:t> </w:t>
      </w:r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Pane, ja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volám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 k tebe, *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vyslys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̌ ma,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vyslys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̌ ma, Pane. * Pane, ja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volám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 k tebe, *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vypočuj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môj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 hlas. *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Ked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̌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volám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 k tebe, *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vyslys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̌ ma, Pane.</w:t>
      </w:r>
    </w:p>
    <w:p w14:paraId="1A30AAEA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Moja modlitba nech sa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vznáša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 k tebe ako kadidlo * a pozdvihnutie mojich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rúk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 * ako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obet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̌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večerna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́, *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vyslys</w:t>
      </w:r>
      <w:proofErr w:type="spellEnd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̌ ma, Pane.</w:t>
      </w:r>
    </w:p>
    <w:p w14:paraId="58198330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Vers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̌: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Vyved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 ma zo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žalára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, aby som tvoje meno mohol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velebit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>̌.</w:t>
      </w:r>
    </w:p>
    <w:p w14:paraId="65CA9A68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hl. 1.: T</w:t>
      </w:r>
      <w:r w:rsidRPr="00214063">
        <w:rPr>
          <w:rFonts w:ascii="Baskerville" w:hAnsi="Baskerville" w:cs="Segoe UI"/>
          <w:sz w:val="28"/>
          <w:szCs w:val="28"/>
        </w:rPr>
        <w:t xml:space="preserve">eba, Syna Panny, spoznala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márnotratnica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ako Boha, * s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plačom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sa modlila, * lebo bola hodná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sĺz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za to,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čo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porobila: * „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Rozviaz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moju vinu ako ja vlasy,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obľúb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si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milujúcu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a spravodlivo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nenávidenu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́, * a budem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ťa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ohlasovat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väčšmi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ako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mýtnik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* Dobrodinec,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ktory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milujes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človeka</w:t>
      </w:r>
      <w:proofErr w:type="spellEnd"/>
      <w:r w:rsidRPr="00214063">
        <w:rPr>
          <w:rFonts w:ascii="Baskerville" w:hAnsi="Baskerville" w:cs="Segoe UI"/>
          <w:sz w:val="28"/>
          <w:szCs w:val="28"/>
        </w:rPr>
        <w:t>.“</w:t>
      </w:r>
    </w:p>
    <w:p w14:paraId="28927D0C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Vers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̌: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Spravodlivi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́ sa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zhromaždia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vôkol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mňa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,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ked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 mi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priazen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prejavís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>̌.</w:t>
      </w:r>
    </w:p>
    <w:p w14:paraId="16D3F31A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D</w:t>
      </w:r>
      <w:r w:rsidRPr="00214063">
        <w:rPr>
          <w:rFonts w:ascii="Baskerville" w:hAnsi="Baskerville" w:cs="Segoe UI"/>
          <w:sz w:val="28"/>
          <w:szCs w:val="28"/>
        </w:rPr>
        <w:t xml:space="preserve">rahocenné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myro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márnotratnica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zmiešala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so slzami * a vyliala na tvoje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prečiste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nohy,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bozkávajúc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ich. * Ospravedlnil si ju, * aj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nám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daruj odpustenie, * za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nás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trpiaci a spas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nás</w:t>
      </w:r>
      <w:proofErr w:type="spellEnd"/>
      <w:r w:rsidRPr="00214063">
        <w:rPr>
          <w:rFonts w:ascii="Baskerville" w:hAnsi="Baskerville" w:cs="Segoe UI"/>
          <w:sz w:val="28"/>
          <w:szCs w:val="28"/>
        </w:rPr>
        <w:t>.</w:t>
      </w:r>
    </w:p>
    <w:p w14:paraId="5C21F9B2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Vers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̌: Z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hlbín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volám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k tebe Pane, Pane,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vypočuj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môj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hlas.</w:t>
      </w:r>
    </w:p>
    <w:p w14:paraId="1E7505EC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V</w:t>
      </w:r>
      <w:r w:rsidRPr="00214063">
        <w:rPr>
          <w:rFonts w:ascii="Baskerville" w:hAnsi="Baskerville" w:cs="Segoe UI"/>
          <w:sz w:val="28"/>
          <w:szCs w:val="28"/>
        </w:rPr>
        <w:t xml:space="preserve">tedy,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ked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ti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hriešnica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prinášala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myro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* tvoj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učeník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sa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hlásil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u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tých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ktori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prestupovali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zákon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. * Ona sa radovala,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ked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liala drahocenné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myro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* on sa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ponáhľal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predat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Drahocenného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. * Ona spoznala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Vládcu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a on sa s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Vládcom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lúčil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. * Ona sa oslobodila 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Judás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sa stal otrokom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nepriateľa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.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Strašna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je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lenivost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veľke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je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pokánie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. * Daruj mi ho,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Spasiteľu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trpiaci za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nás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a spas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nás</w:t>
      </w:r>
      <w:proofErr w:type="spellEnd"/>
      <w:r w:rsidRPr="00214063">
        <w:rPr>
          <w:rFonts w:ascii="Baskerville" w:hAnsi="Baskerville" w:cs="Segoe UI"/>
          <w:sz w:val="28"/>
          <w:szCs w:val="28"/>
        </w:rPr>
        <w:t>.</w:t>
      </w:r>
    </w:p>
    <w:p w14:paraId="0A70E390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Vers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̌: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Naklon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 svoj sluch k mojej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úpenlivej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prosbe.</w:t>
      </w:r>
    </w:p>
    <w:p w14:paraId="27D6C0F7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A</w:t>
      </w:r>
      <w:r w:rsidRPr="00214063">
        <w:rPr>
          <w:rFonts w:ascii="Baskerville" w:hAnsi="Baskerville" w:cs="Segoe UI"/>
          <w:sz w:val="28"/>
          <w:szCs w:val="28"/>
        </w:rPr>
        <w:t xml:space="preserve">ch, tá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Judášova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bieda! * Videl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márnotratnicu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ako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bozkáva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nohy a vymyslel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lest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zrady bozkom. * Ona si rozviazala vlasy a on sa poviazal hnevom, * miesto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myra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nesie odporne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páchnucu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zlobu.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Ved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závist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nevie mať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úctu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k tomu,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čo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je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správne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. * Ach, tá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Judášova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bieda!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Zachrán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pred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ňou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Bože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naše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duše</w:t>
      </w:r>
      <w:proofErr w:type="spellEnd"/>
      <w:r w:rsidRPr="00214063">
        <w:rPr>
          <w:rFonts w:ascii="Baskerville" w:hAnsi="Baskerville" w:cs="Segoe UI"/>
          <w:sz w:val="28"/>
          <w:szCs w:val="28"/>
        </w:rPr>
        <w:t>!</w:t>
      </w:r>
    </w:p>
    <w:p w14:paraId="74B5794D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Vers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̌: Ak si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budes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̌, Pane,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neprávost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uchovávat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 v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pamäti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, Pane, kto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obstoji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>́? Ale u teba je odpustenie hriechov.</w:t>
      </w:r>
    </w:p>
    <w:p w14:paraId="70FB7A4D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 xml:space="preserve">hl. 2.: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H</w:t>
      </w:r>
      <w:r w:rsidRPr="00214063">
        <w:rPr>
          <w:rFonts w:ascii="Baskerville" w:hAnsi="Baskerville" w:cs="Segoe UI"/>
          <w:sz w:val="28"/>
          <w:szCs w:val="28"/>
        </w:rPr>
        <w:t>riešnica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beži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do sveta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kúpit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drahocenné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myro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aby pomazala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Dobrodincu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* 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predavačovi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hovori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́: * „Daj mi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myro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nech i ja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pomažem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toho,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ktory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ma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očistil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* od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všetkých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mojich hriechov.“</w:t>
      </w:r>
    </w:p>
    <w:p w14:paraId="7A8FDB93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Vers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̌: Spolieham sa na teba, Pane. Moja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duša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sa spolieha na tvoje slovo. Moja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duša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dúfa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v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Pána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>.</w:t>
      </w:r>
    </w:p>
    <w:p w14:paraId="7BE77D20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lastRenderedPageBreak/>
        <w:t xml:space="preserve">hl. 6.: </w:t>
      </w: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P</w:t>
      </w:r>
      <w:r w:rsidRPr="00214063">
        <w:rPr>
          <w:rFonts w:ascii="Baskerville" w:hAnsi="Baskerville" w:cs="Segoe UI"/>
          <w:sz w:val="28"/>
          <w:szCs w:val="28"/>
        </w:rPr>
        <w:t>ohrúžena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do hriechov,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našla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teba,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prístav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záchrany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. * Pozri ako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mieša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myro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so slzami a volá k tebe, * pozri na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pokánie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hriešnikov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čakaj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. * No,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Vládca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zachrán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ma pred vlnou hriechov * pre svoje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veľke</w:t>
      </w:r>
      <w:proofErr w:type="spellEnd"/>
      <w:r w:rsidRPr="00214063">
        <w:rPr>
          <w:rFonts w:ascii="Baskerville" w:hAnsi="Baskerville" w:cs="Segoe UI"/>
          <w:sz w:val="28"/>
          <w:szCs w:val="28"/>
        </w:rPr>
        <w:t>́ milosrdenstvo.</w:t>
      </w:r>
    </w:p>
    <w:p w14:paraId="7AB83606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Vers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̌: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Väčšmi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ako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strážcovia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vyčkávaju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́ dennicu, nech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dúfa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Izrael v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Pána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>.</w:t>
      </w:r>
    </w:p>
    <w:p w14:paraId="07FD78B2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D</w:t>
      </w:r>
      <w:r w:rsidRPr="00214063">
        <w:rPr>
          <w:rFonts w:ascii="Baskerville" w:hAnsi="Baskerville" w:cs="Segoe UI"/>
          <w:sz w:val="28"/>
          <w:szCs w:val="28"/>
        </w:rPr>
        <w:t xml:space="preserve">nes Kristus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prichádza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do farizejovho domu * 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žena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hriešnica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pristupuje k nemu,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zvíja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sa pred jeho nohami a volá: * „Pozri na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pohrúženu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do hriechov,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zúfalu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pre svoje skutky,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ktora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sa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neštíti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tvojej milosti * a daj mi, Pane, zanechanie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zlého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a spas ma.“</w:t>
      </w:r>
    </w:p>
    <w:p w14:paraId="220C0986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Vers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̌: Lebo u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Pána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je milosrdenstvo a hojné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vykúpenie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. On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sám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vykúpi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Izraela zo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všetkých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jeho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neprávosti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>́.</w:t>
      </w:r>
    </w:p>
    <w:p w14:paraId="42D630BF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M</w:t>
      </w:r>
      <w:r w:rsidRPr="00214063">
        <w:rPr>
          <w:rFonts w:ascii="Baskerville" w:hAnsi="Baskerville" w:cs="Segoe UI"/>
          <w:sz w:val="28"/>
          <w:szCs w:val="28"/>
        </w:rPr>
        <w:t>árnotratnica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vystiera k tebe svoje vlasy,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Vládca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Judás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vystiera ruky,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ktore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prestúpili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zákon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. * Ona si vzala odpustenie, on si vzal strieborniaky. * Preto tebe,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ktory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si bol za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nás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predany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* 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nás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oslobodil spievame: * „Pane,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sláva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tebe.“</w:t>
      </w:r>
    </w:p>
    <w:p w14:paraId="2E18EBC6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Vers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̌: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Chváľte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Pána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,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všetky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národy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. Oslavujte ho,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všetci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ľudia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>.</w:t>
      </w:r>
    </w:p>
    <w:p w14:paraId="0D19E359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P</w:t>
      </w:r>
      <w:r w:rsidRPr="00214063">
        <w:rPr>
          <w:rFonts w:ascii="Baskerville" w:hAnsi="Baskerville" w:cs="Segoe UI"/>
          <w:sz w:val="28"/>
          <w:szCs w:val="28"/>
        </w:rPr>
        <w:t>ristúpila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žena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zapáchajúca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zlom 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poškvrnena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́,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prelievajúc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slzy. Milovala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Spasiteľa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* a vyznala svoju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bolest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̌: * „Ako sa pozriem k tebe,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Vládca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?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Ved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sám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si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prišiel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zachránit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márnotratnicu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. * Vzkries ma z hlbiny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mŕtvu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.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Lazára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si zdvihol zo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štvordenného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hrobu, * prijmi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mňa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kajúcu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Pane a spas ma.“</w:t>
      </w:r>
    </w:p>
    <w:p w14:paraId="35338DB2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Vers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̌: Lebo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veľke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́ je jeho milosrdenstvo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voči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nám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a pravda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Pánova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trva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>́ na veky.</w:t>
      </w:r>
    </w:p>
    <w:p w14:paraId="15CFC0A1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Fonts w:ascii="Baskerville" w:hAnsi="Baskerville" w:cs="Segoe UI"/>
          <w:sz w:val="28"/>
          <w:szCs w:val="28"/>
        </w:rPr>
        <w:t>Zúfala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nad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životom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vedoma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svojej nemravnosti, * vzala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myro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pristúpila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k tebe hovoriac: * „Neodvrhni ma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hriešnu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Narodeny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z Panny, * neprehliadni moje slzy,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Radost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anjelov, * ale prijmi ma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kajúcu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* lebo si ma neodohnal,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ked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som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zhrešila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Pane. * Pre tvoje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veľke</w:t>
      </w:r>
      <w:proofErr w:type="spellEnd"/>
      <w:r w:rsidRPr="00214063">
        <w:rPr>
          <w:rFonts w:ascii="Baskerville" w:hAnsi="Baskerville" w:cs="Segoe UI"/>
          <w:sz w:val="28"/>
          <w:szCs w:val="28"/>
        </w:rPr>
        <w:t>́ milosrdenstvo.“</w:t>
      </w:r>
    </w:p>
    <w:p w14:paraId="5E1DA798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proofErr w:type="spellStart"/>
      <w:r w:rsidRPr="00214063">
        <w:rPr>
          <w:rStyle w:val="Vrazn"/>
          <w:rFonts w:ascii="Baskerville" w:hAnsi="Baskerville" w:cs="Segoe UI"/>
          <w:sz w:val="28"/>
          <w:szCs w:val="28"/>
        </w:rPr>
        <w:t>Sláva</w:t>
      </w:r>
      <w:proofErr w:type="spellEnd"/>
      <w:r w:rsidRPr="00214063">
        <w:rPr>
          <w:rStyle w:val="Vrazn"/>
          <w:rFonts w:ascii="Baskerville" w:hAnsi="Baskerville" w:cs="Segoe UI"/>
          <w:sz w:val="28"/>
          <w:szCs w:val="28"/>
        </w:rPr>
        <w:t>.: I teraz: hl. 8.:</w:t>
      </w:r>
    </w:p>
    <w:p w14:paraId="32B35A85" w14:textId="77777777" w:rsidR="00214063" w:rsidRPr="00214063" w:rsidRDefault="00214063" w:rsidP="00214063">
      <w:pPr>
        <w:pStyle w:val="Normlnywebov"/>
        <w:jc w:val="both"/>
        <w:rPr>
          <w:rFonts w:ascii="Baskerville" w:hAnsi="Baskerville" w:cs="Segoe UI"/>
          <w:sz w:val="28"/>
          <w:szCs w:val="28"/>
        </w:rPr>
      </w:pPr>
      <w:r w:rsidRPr="00214063">
        <w:rPr>
          <w:rStyle w:val="Vrazn"/>
          <w:rFonts w:ascii="Baskerville" w:hAnsi="Baskerville" w:cs="Segoe UI"/>
          <w:b w:val="0"/>
          <w:bCs w:val="0"/>
          <w:sz w:val="28"/>
          <w:szCs w:val="28"/>
        </w:rPr>
        <w:t>P</w:t>
      </w:r>
      <w:r w:rsidRPr="00214063">
        <w:rPr>
          <w:rFonts w:ascii="Baskerville" w:hAnsi="Baskerville" w:cs="Segoe UI"/>
          <w:sz w:val="28"/>
          <w:szCs w:val="28"/>
        </w:rPr>
        <w:t xml:space="preserve">ane,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žena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ktora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padla do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mnohých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hriechov,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dotýka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sa tvojho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Božstva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.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Prijíma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úlohu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myronosičky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* s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plačom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ti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prináša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myro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ešte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pred pohrebom a volá: * „Beda mi, lebo noc mi zrodila blud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nezdržanlivosti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* temnú 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bezmesačnu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príležitost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k hriechu. * Prijmi potoky mojich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sĺz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* ty,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ktory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privádzas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oblakmi vodu do mora,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priklon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sa k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môjmu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úprimnému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vzdychaniu, ty,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ktory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skláňas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nebesia,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svojím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nevysloviteľným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ponížením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* aby som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obozkávala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tvoje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prečiste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́ nohy * a znovu ich utrela vlasmi svojej hlavy,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ktorými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sa v raji Eva v strachu zakryla,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ked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̌ si sa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ohlásil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svojimi krokmi. *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Množstvo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mojich hriechov a priepasti tvojich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lastRenderedPageBreak/>
        <w:t>zámerov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* kto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preskúma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Spasiteľu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mojej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duše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? * Neprehliadni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mňa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, tvoju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služobnicu</w:t>
      </w:r>
      <w:proofErr w:type="spellEnd"/>
      <w:r w:rsidRPr="00214063">
        <w:rPr>
          <w:rFonts w:ascii="Baskerville" w:hAnsi="Baskerville" w:cs="Segoe UI"/>
          <w:sz w:val="28"/>
          <w:szCs w:val="28"/>
        </w:rPr>
        <w:t xml:space="preserve"> * lebo v tebe je </w:t>
      </w:r>
      <w:proofErr w:type="spellStart"/>
      <w:r w:rsidRPr="00214063">
        <w:rPr>
          <w:rFonts w:ascii="Baskerville" w:hAnsi="Baskerville" w:cs="Segoe UI"/>
          <w:sz w:val="28"/>
          <w:szCs w:val="28"/>
        </w:rPr>
        <w:t>nevysloviteľne</w:t>
      </w:r>
      <w:proofErr w:type="spellEnd"/>
      <w:r w:rsidRPr="00214063">
        <w:rPr>
          <w:rFonts w:ascii="Baskerville" w:hAnsi="Baskerville" w:cs="Segoe UI"/>
          <w:sz w:val="28"/>
          <w:szCs w:val="28"/>
        </w:rPr>
        <w:t>́ milosrdenstvo.“</w:t>
      </w:r>
    </w:p>
    <w:p w14:paraId="0E929C1B" w14:textId="77777777" w:rsidR="004D75F3" w:rsidRDefault="004D75F3"/>
    <w:sectPr w:rsidR="004D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EE"/>
    <w:family w:val="roman"/>
    <w:pitch w:val="variable"/>
    <w:sig w:usb0="A00002E7" w:usb1="02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3"/>
    <w:rsid w:val="00214063"/>
    <w:rsid w:val="004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F66A"/>
  <w15:chartTrackingRefBased/>
  <w15:docId w15:val="{012E4493-F45B-416D-B499-6F981702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1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14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PhLic. Martin Mati</dc:creator>
  <cp:keywords/>
  <dc:description/>
  <cp:lastModifiedBy>PhLic. Martin Mati</cp:lastModifiedBy>
  <cp:revision>1</cp:revision>
  <dcterms:created xsi:type="dcterms:W3CDTF">2021-03-31T14:19:00Z</dcterms:created>
  <dcterms:modified xsi:type="dcterms:W3CDTF">2021-03-31T14:21:00Z</dcterms:modified>
</cp:coreProperties>
</file>